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B8500" w14:textId="1DB5EE47" w:rsidR="008804EF" w:rsidRDefault="006B333F" w:rsidP="008804EF">
      <w:pPr>
        <w:jc w:val="center"/>
        <w:rPr>
          <w:b/>
          <w:sz w:val="48"/>
          <w:szCs w:val="48"/>
        </w:rPr>
      </w:pPr>
      <w:r w:rsidRPr="006B333F">
        <w:rPr>
          <w:b/>
          <w:noProof/>
          <w:sz w:val="48"/>
          <w:szCs w:val="48"/>
          <w:lang w:eastAsia="da-DK"/>
        </w:rPr>
        <w:drawing>
          <wp:anchor distT="0" distB="0" distL="114300" distR="114300" simplePos="0" relativeHeight="251658240" behindDoc="1" locked="0" layoutInCell="1" allowOverlap="1" wp14:anchorId="5F56E334" wp14:editId="0519460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67000" cy="1532255"/>
            <wp:effectExtent l="0" t="0" r="0" b="0"/>
            <wp:wrapTight wrapText="bothSides">
              <wp:wrapPolygon edited="0">
                <wp:start x="0" y="0"/>
                <wp:lineTo x="0" y="21215"/>
                <wp:lineTo x="21446" y="21215"/>
                <wp:lineTo x="21446" y="0"/>
                <wp:lineTo x="0" y="0"/>
              </wp:wrapPolygon>
            </wp:wrapTight>
            <wp:docPr id="1" name="Billede 1" descr="C:\Users\b008823\Desktop\vildtsygdomme-hygie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008823\Desktop\vildtsygdomme-hygiej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33F">
        <w:rPr>
          <w:b/>
          <w:sz w:val="48"/>
          <w:szCs w:val="48"/>
        </w:rPr>
        <w:t>Kursus i vildtsygdomme</w:t>
      </w:r>
    </w:p>
    <w:p w14:paraId="357613B8" w14:textId="536C5EA5" w:rsidR="008804EF" w:rsidRDefault="006B333F" w:rsidP="008804EF">
      <w:pPr>
        <w:jc w:val="center"/>
        <w:rPr>
          <w:b/>
          <w:sz w:val="48"/>
          <w:szCs w:val="48"/>
        </w:rPr>
      </w:pPr>
      <w:r w:rsidRPr="006B333F">
        <w:rPr>
          <w:b/>
          <w:sz w:val="48"/>
          <w:szCs w:val="48"/>
        </w:rPr>
        <w:t>og hygiejne</w:t>
      </w:r>
    </w:p>
    <w:p w14:paraId="5F7FBE45" w14:textId="6A9E91C6" w:rsidR="006B333F" w:rsidRPr="006B333F" w:rsidRDefault="008804EF" w:rsidP="008804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24. april kl. 18-22</w:t>
      </w:r>
    </w:p>
    <w:p w14:paraId="0D832176" w14:textId="1742A2D6" w:rsidR="006B333F" w:rsidRDefault="006B333F" w:rsidP="006B333F"/>
    <w:p w14:paraId="0B346215" w14:textId="192A2FF7" w:rsidR="006B333F" w:rsidRDefault="006B333F" w:rsidP="006B333F">
      <w:r>
        <w:t>Jægere får på dette kursus opdateret deres viden omkring vildtets anatomi, sygdo</w:t>
      </w:r>
      <w:r w:rsidR="008804EF">
        <w:t>mme og korrekt håndtering ift. h</w:t>
      </w:r>
      <w:r>
        <w:t>ygiejne.</w:t>
      </w:r>
    </w:p>
    <w:p w14:paraId="73A388FB" w14:textId="5510B10A" w:rsidR="006B333F" w:rsidRDefault="006B333F" w:rsidP="006B333F">
      <w:r w:rsidRPr="008804EF">
        <w:rPr>
          <w:b/>
        </w:rPr>
        <w:t>Formål:</w:t>
      </w:r>
      <w:r>
        <w:t xml:space="preserve"> Kurset opfylder lovkravene i EU forordning 853-2004, og giver autorisation til videresalg af større vildtmængder til vildthåndteringsvirksomheder. Efter kurset skal kursisten have kendskab til følgende områder: </w:t>
      </w:r>
    </w:p>
    <w:p w14:paraId="63CAFEB7" w14:textId="2D43EA89" w:rsidR="006B333F" w:rsidRDefault="006B333F" w:rsidP="008804EF">
      <w:pPr>
        <w:pStyle w:val="Opstilling-punkttegn"/>
      </w:pPr>
      <w:r>
        <w:t xml:space="preserve">Vildtlevende vildts normale anatomi, fysiologi og adfærd. </w:t>
      </w:r>
    </w:p>
    <w:p w14:paraId="7D9AA44B" w14:textId="1C249B23" w:rsidR="006B333F" w:rsidRDefault="006B333F" w:rsidP="008804EF">
      <w:pPr>
        <w:pStyle w:val="Opstilling-punkttegn"/>
      </w:pPr>
      <w:r>
        <w:t xml:space="preserve">Unormal adfærd og patologiske ændringer som følge af sygdomme, miljøforurening eller andre faktorer, der kan påvirke menneskers sundhed, hvis vildtet spises. </w:t>
      </w:r>
    </w:p>
    <w:p w14:paraId="309DCE14" w14:textId="73F85508" w:rsidR="006B333F" w:rsidRDefault="006B333F" w:rsidP="008804EF">
      <w:pPr>
        <w:pStyle w:val="Opstilling-punkttegn"/>
      </w:pPr>
      <w:r>
        <w:t xml:space="preserve">Hygiejnebestemmelser og korrekte metoder til håndtering, transport og udtagning af organer m.v. efter aflivning af vildtlevende vildt. </w:t>
      </w:r>
    </w:p>
    <w:p w14:paraId="26D209D5" w14:textId="5D937F00" w:rsidR="006B333F" w:rsidRDefault="006B333F" w:rsidP="006B333F">
      <w:pPr>
        <w:pStyle w:val="Opstilling-punkttegn"/>
      </w:pPr>
      <w:r>
        <w:t xml:space="preserve">Lovgivning og administrative bestemmelser om dyre- og folkesundhed og hygiejne i forbindelse med afsætning af levende vildt. </w:t>
      </w:r>
    </w:p>
    <w:p w14:paraId="7D5B5D38" w14:textId="6189D20E" w:rsidR="00F642E9" w:rsidRDefault="00F642E9" w:rsidP="006B333F">
      <w:pPr>
        <w:rPr>
          <w:b/>
        </w:rPr>
      </w:pPr>
    </w:p>
    <w:p w14:paraId="62CFE580" w14:textId="7E7C1018" w:rsidR="006B333F" w:rsidRDefault="00F642E9" w:rsidP="006B333F">
      <w:r w:rsidRPr="00F642E9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DB44CEC" wp14:editId="3F53D3A7">
            <wp:simplePos x="0" y="0"/>
            <wp:positionH relativeFrom="margin">
              <wp:posOffset>3700333</wp:posOffset>
            </wp:positionH>
            <wp:positionV relativeFrom="paragraph">
              <wp:posOffset>9319</wp:posOffset>
            </wp:positionV>
            <wp:extent cx="2506345" cy="1671320"/>
            <wp:effectExtent l="0" t="0" r="8255" b="5080"/>
            <wp:wrapTight wrapText="bothSides">
              <wp:wrapPolygon edited="0">
                <wp:start x="0" y="0"/>
                <wp:lineTo x="0" y="21419"/>
                <wp:lineTo x="21507" y="21419"/>
                <wp:lineTo x="21507" y="0"/>
                <wp:lineTo x="0" y="0"/>
              </wp:wrapPolygon>
            </wp:wrapTight>
            <wp:docPr id="2" name="Billede 2" descr="C:\Users\b008823\Desktop\Roskilde Strandja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008823\Desktop\Roskilde Strandjag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33F" w:rsidRPr="006B333F">
        <w:rPr>
          <w:b/>
        </w:rPr>
        <w:t>Sted:</w:t>
      </w:r>
      <w:r w:rsidR="008804EF">
        <w:t xml:space="preserve"> Roskilde Strandjagtforening</w:t>
      </w:r>
      <w:r w:rsidR="006B333F">
        <w:t>, Strandgade 16, 4000 Roskilde (</w:t>
      </w:r>
      <w:r w:rsidR="006B333F" w:rsidRPr="00A4054B">
        <w:t xml:space="preserve">Der skal parkeres på </w:t>
      </w:r>
      <w:r w:rsidR="006B333F">
        <w:t>P pladsen ved Vikingeskibs</w:t>
      </w:r>
      <w:r w:rsidR="006B333F" w:rsidRPr="00A4054B">
        <w:t>mus</w:t>
      </w:r>
      <w:r w:rsidR="006B333F">
        <w:t>eet)</w:t>
      </w:r>
      <w:r w:rsidR="008804EF">
        <w:t>.</w:t>
      </w:r>
    </w:p>
    <w:p w14:paraId="36C62E01" w14:textId="77777777" w:rsidR="00F642E9" w:rsidRDefault="00F642E9" w:rsidP="008804EF">
      <w:pPr>
        <w:rPr>
          <w:b/>
        </w:rPr>
      </w:pPr>
    </w:p>
    <w:p w14:paraId="74CB15A2" w14:textId="7F8F47E6" w:rsidR="008804EF" w:rsidRDefault="006B333F" w:rsidP="008804EF">
      <w:r w:rsidRPr="006B333F">
        <w:rPr>
          <w:b/>
        </w:rPr>
        <w:t>Pris:</w:t>
      </w:r>
      <w:r>
        <w:t xml:space="preserve"> 500 kroner for kurset </w:t>
      </w:r>
      <w:proofErr w:type="spellStart"/>
      <w:r>
        <w:t>incl</w:t>
      </w:r>
      <w:proofErr w:type="spellEnd"/>
      <w:r>
        <w:t xml:space="preserve">. </w:t>
      </w:r>
      <w:r w:rsidRPr="006B333F">
        <w:t>3 stk. st</w:t>
      </w:r>
      <w:r w:rsidR="008804EF">
        <w:t xml:space="preserve">andard smørrebrød for aftensmad samt kaffe/øl/vand. Betaling via Bankkonto </w:t>
      </w:r>
      <w:proofErr w:type="spellStart"/>
      <w:r w:rsidR="008804EF">
        <w:t>reg</w:t>
      </w:r>
      <w:proofErr w:type="spellEnd"/>
      <w:r w:rsidR="008804EF">
        <w:t xml:space="preserve">. nr. 1551, konto nr. </w:t>
      </w:r>
      <w:r w:rsidR="008804EF" w:rsidRPr="008804EF">
        <w:t>5115116</w:t>
      </w:r>
      <w:r w:rsidR="008804EF">
        <w:t xml:space="preserve"> eller på </w:t>
      </w:r>
      <w:proofErr w:type="spellStart"/>
      <w:r w:rsidR="008804EF">
        <w:t>MobilePay</w:t>
      </w:r>
      <w:proofErr w:type="spellEnd"/>
      <w:r w:rsidR="008804EF">
        <w:t xml:space="preserve"> </w:t>
      </w:r>
      <w:r w:rsidR="008804EF" w:rsidRPr="008804EF">
        <w:t>694949 (Roskilde Strandjagtforening)</w:t>
      </w:r>
      <w:r w:rsidR="00C94FF0">
        <w:t>.</w:t>
      </w:r>
    </w:p>
    <w:p w14:paraId="2261087C" w14:textId="77777777" w:rsidR="00F642E9" w:rsidRDefault="00F642E9" w:rsidP="008804EF">
      <w:pPr>
        <w:rPr>
          <w:b/>
        </w:rPr>
      </w:pPr>
    </w:p>
    <w:p w14:paraId="45CFB7D4" w14:textId="6A4891D2" w:rsidR="008804EF" w:rsidRDefault="006B333F" w:rsidP="008804EF">
      <w:r w:rsidRPr="008804EF">
        <w:rPr>
          <w:b/>
        </w:rPr>
        <w:t>Tilmelding:</w:t>
      </w:r>
      <w:r>
        <w:t xml:space="preserve"> Send en </w:t>
      </w:r>
      <w:r w:rsidR="008804EF">
        <w:t xml:space="preserve">mail til </w:t>
      </w:r>
      <w:hyperlink r:id="rId9" w:history="1">
        <w:r w:rsidR="008804EF" w:rsidRPr="00A4054B">
          <w:rPr>
            <w:rStyle w:val="Hyperlink"/>
            <w:rFonts w:ascii="Verdana" w:eastAsia="Times New Roman" w:hAnsi="Verdana" w:cs="Arial"/>
            <w:sz w:val="20"/>
            <w:szCs w:val="20"/>
          </w:rPr>
          <w:t>JAGT@TRYK.EU</w:t>
        </w:r>
      </w:hyperlink>
      <w:r>
        <w:t xml:space="preserve"> </w:t>
      </w:r>
      <w:r w:rsidR="008804EF">
        <w:t>med</w:t>
      </w:r>
      <w:r>
        <w:t xml:space="preserve"> navn,</w:t>
      </w:r>
      <w:r w:rsidR="008804EF">
        <w:t xml:space="preserve"> jagtforening,</w:t>
      </w:r>
      <w:r>
        <w:t xml:space="preserve"> </w:t>
      </w:r>
      <w:r w:rsidR="008804EF">
        <w:t>medlemsnummer fra Danmarks Jægerforbud og jæger ID der er på jagttegnet (findes over cpr.nr. på jagttegnet).</w:t>
      </w:r>
    </w:p>
    <w:p w14:paraId="7D0F232B" w14:textId="6C5F6950" w:rsidR="004C013F" w:rsidRDefault="004C013F" w:rsidP="008804EF">
      <w:r>
        <w:t xml:space="preserve">Der er maks. plads til 25 deltagere på kurset. </w:t>
      </w:r>
    </w:p>
    <w:p w14:paraId="235817C7" w14:textId="77777777" w:rsidR="004C013F" w:rsidRDefault="004C013F" w:rsidP="008804EF"/>
    <w:p w14:paraId="084FAB58" w14:textId="77777777" w:rsidR="006B333F" w:rsidRDefault="006B333F" w:rsidP="006B333F">
      <w:r w:rsidRPr="004C013F">
        <w:rPr>
          <w:highlight w:val="green"/>
        </w:rPr>
        <w:t>Husk: at medbringe dit jagttegn til kurset - ellers kan du ikke få bevis for kurset!</w:t>
      </w:r>
    </w:p>
    <w:p w14:paraId="04C0B547" w14:textId="77777777" w:rsidR="008804EF" w:rsidRDefault="008804EF"/>
    <w:p w14:paraId="4BF36142" w14:textId="5E2D2431" w:rsidR="007118B8" w:rsidRPr="00A4054B" w:rsidRDefault="00C94FF0">
      <w:r>
        <w:rPr>
          <w:highlight w:val="yellow"/>
        </w:rPr>
        <w:t xml:space="preserve">Bemærk: </w:t>
      </w:r>
      <w:r w:rsidR="007118B8" w:rsidRPr="00C94FF0">
        <w:rPr>
          <w:highlight w:val="yellow"/>
        </w:rPr>
        <w:t>Start tidspunktet kan ændres afhængig af underviser</w:t>
      </w:r>
      <w:r w:rsidR="007118B8" w:rsidRPr="00A4054B">
        <w:t xml:space="preserve"> </w:t>
      </w:r>
      <w:bookmarkStart w:id="0" w:name="_GoBack"/>
      <w:bookmarkEnd w:id="0"/>
    </w:p>
    <w:sectPr w:rsidR="007118B8" w:rsidRPr="00A4054B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5646" w14:textId="77777777" w:rsidR="008804EF" w:rsidRDefault="008804EF" w:rsidP="008804EF">
      <w:pPr>
        <w:spacing w:after="0" w:line="240" w:lineRule="auto"/>
      </w:pPr>
      <w:r>
        <w:separator/>
      </w:r>
    </w:p>
  </w:endnote>
  <w:endnote w:type="continuationSeparator" w:id="0">
    <w:p w14:paraId="7CC926B9" w14:textId="77777777" w:rsidR="008804EF" w:rsidRDefault="008804EF" w:rsidP="0088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9D2D9" w14:textId="77777777" w:rsidR="008804EF" w:rsidRDefault="008804EF" w:rsidP="008804EF">
      <w:pPr>
        <w:spacing w:after="0" w:line="240" w:lineRule="auto"/>
      </w:pPr>
      <w:r>
        <w:separator/>
      </w:r>
    </w:p>
  </w:footnote>
  <w:footnote w:type="continuationSeparator" w:id="0">
    <w:p w14:paraId="79FF68A7" w14:textId="77777777" w:rsidR="008804EF" w:rsidRDefault="008804EF" w:rsidP="0088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D281" w14:textId="5887F42E" w:rsidR="008804EF" w:rsidRPr="008804EF" w:rsidRDefault="008804EF" w:rsidP="008804EF">
    <w:pPr>
      <w:pStyle w:val="Sidehoved"/>
      <w:jc w:val="center"/>
      <w:rPr>
        <w:i/>
        <w:sz w:val="44"/>
        <w:szCs w:val="44"/>
      </w:rPr>
    </w:pPr>
    <w:r w:rsidRPr="008804EF">
      <w:rPr>
        <w:i/>
        <w:sz w:val="44"/>
        <w:szCs w:val="44"/>
      </w:rPr>
      <w:t>Roskilde Jægerråd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1853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B8"/>
    <w:rsid w:val="00031F27"/>
    <w:rsid w:val="000A4B18"/>
    <w:rsid w:val="00393F71"/>
    <w:rsid w:val="004C013F"/>
    <w:rsid w:val="006B333F"/>
    <w:rsid w:val="007118B8"/>
    <w:rsid w:val="008804EF"/>
    <w:rsid w:val="00A4054B"/>
    <w:rsid w:val="00A43B26"/>
    <w:rsid w:val="00C231FF"/>
    <w:rsid w:val="00C94FF0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E923"/>
  <w15:chartTrackingRefBased/>
  <w15:docId w15:val="{23E5590F-4BD8-4A5C-B06E-E7BE748E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18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18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18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18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18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18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18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18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18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18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118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18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118B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118B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118B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118B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118B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118B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118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118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118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118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118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118B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118B8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118B8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118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118B8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118B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7118B8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118B8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unhideWhenUsed/>
    <w:rsid w:val="008804EF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80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04EF"/>
  </w:style>
  <w:style w:type="paragraph" w:styleId="Sidefod">
    <w:name w:val="footer"/>
    <w:basedOn w:val="Normal"/>
    <w:link w:val="SidefodTegn"/>
    <w:uiPriority w:val="99"/>
    <w:unhideWhenUsed/>
    <w:rsid w:val="00880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2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55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1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6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5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4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32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03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59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96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7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52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3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66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90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1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96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56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0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14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1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54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582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89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06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27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24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79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4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2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02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04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12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52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96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90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39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05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61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33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63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9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24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12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2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4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35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60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95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02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07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0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3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0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63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12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7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77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194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69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8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3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0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88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63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9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7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0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9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8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86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8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3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13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25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20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82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94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5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GT@TRYK.E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1358</Characters>
  <Application>Microsoft Office Word</Application>
  <DocSecurity>0</DocSecurity>
  <Lines>59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tryk</dc:creator>
  <cp:keywords/>
  <dc:description/>
  <cp:lastModifiedBy>Mie H Skovbæk Mortensen</cp:lastModifiedBy>
  <cp:revision>3</cp:revision>
  <dcterms:created xsi:type="dcterms:W3CDTF">2024-02-10T20:55:00Z</dcterms:created>
  <dcterms:modified xsi:type="dcterms:W3CDTF">2024-02-10T20:56:00Z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